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25" w:rsidRDefault="002F6FC9" w:rsidP="004E02AB">
      <w:pPr>
        <w:pStyle w:val="NoSpacing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-253365</wp:posOffset>
            </wp:positionV>
            <wp:extent cx="1181100" cy="971550"/>
            <wp:effectExtent l="0" t="0" r="0" b="0"/>
            <wp:wrapNone/>
            <wp:docPr id="4" name="Picture 4" descr="routes_into_languages_ea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tes_into_languages_east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25">
        <w:t xml:space="preserve">        </w:t>
      </w:r>
      <w:r w:rsidR="000A6D5C">
        <w:t xml:space="preserve">                   </w:t>
      </w:r>
      <w:r w:rsidR="00E91625">
        <w:t xml:space="preserve">  </w:t>
      </w:r>
      <w:r w:rsidR="000A6D5C">
        <w:t xml:space="preserve">                  </w:t>
      </w:r>
    </w:p>
    <w:p w:rsidR="00E91625" w:rsidRDefault="00E91625" w:rsidP="004E02AB">
      <w:pPr>
        <w:pStyle w:val="NoSpacing"/>
      </w:pPr>
    </w:p>
    <w:p w:rsidR="009723AD" w:rsidRDefault="009723AD" w:rsidP="000A6D5C">
      <w:pPr>
        <w:pStyle w:val="NoSpacing"/>
        <w:jc w:val="center"/>
        <w:rPr>
          <w:sz w:val="36"/>
          <w:szCs w:val="36"/>
        </w:rPr>
      </w:pPr>
    </w:p>
    <w:p w:rsidR="009723AD" w:rsidRDefault="009723AD" w:rsidP="000A6D5C">
      <w:pPr>
        <w:pStyle w:val="NoSpacing"/>
        <w:jc w:val="center"/>
        <w:rPr>
          <w:sz w:val="36"/>
          <w:szCs w:val="36"/>
        </w:rPr>
      </w:pPr>
    </w:p>
    <w:p w:rsidR="000A6D5C" w:rsidRPr="00112D70" w:rsidRDefault="00307D0A" w:rsidP="000A6D5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Routes into Languages</w:t>
      </w:r>
      <w:r w:rsidR="00E91625" w:rsidRPr="00112D70">
        <w:rPr>
          <w:rFonts w:ascii="Times New Roman" w:hAnsi="Times New Roman"/>
          <w:b/>
          <w:sz w:val="36"/>
          <w:szCs w:val="36"/>
        </w:rPr>
        <w:t xml:space="preserve"> </w:t>
      </w:r>
      <w:r w:rsidR="004E02AB" w:rsidRPr="00112D70">
        <w:rPr>
          <w:rFonts w:ascii="Times New Roman" w:hAnsi="Times New Roman"/>
          <w:b/>
          <w:sz w:val="36"/>
          <w:szCs w:val="36"/>
        </w:rPr>
        <w:t>Challenge</w:t>
      </w:r>
    </w:p>
    <w:p w:rsidR="000A6D5C" w:rsidRPr="00112D70" w:rsidRDefault="000A6D5C" w:rsidP="004E02AB">
      <w:pPr>
        <w:pStyle w:val="NoSpacing"/>
        <w:rPr>
          <w:rFonts w:ascii="Times New Roman" w:hAnsi="Times New Roman"/>
        </w:rPr>
      </w:pPr>
    </w:p>
    <w:p w:rsidR="009723AD" w:rsidRPr="00112D70" w:rsidRDefault="009723AD" w:rsidP="004E02A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E02AB" w:rsidRPr="00112D70" w:rsidRDefault="004E02AB" w:rsidP="004E02A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12D70">
        <w:rPr>
          <w:rFonts w:ascii="Times New Roman" w:hAnsi="Times New Roman"/>
          <w:b/>
          <w:bCs/>
          <w:sz w:val="24"/>
          <w:szCs w:val="24"/>
        </w:rPr>
        <w:t>What is the Languages Challenge?</w:t>
      </w:r>
    </w:p>
    <w:p w:rsidR="009723AD" w:rsidRDefault="004E02AB" w:rsidP="004E02AB">
      <w:pPr>
        <w:pStyle w:val="NoSpacing"/>
        <w:rPr>
          <w:rFonts w:ascii="Times New Roman" w:hAnsi="Times New Roman"/>
          <w:sz w:val="24"/>
          <w:szCs w:val="24"/>
        </w:rPr>
      </w:pPr>
      <w:r w:rsidRPr="00112D70">
        <w:rPr>
          <w:rFonts w:ascii="Times New Roman" w:hAnsi="Times New Roman"/>
          <w:sz w:val="24"/>
          <w:szCs w:val="24"/>
        </w:rPr>
        <w:t xml:space="preserve">The Languages Challenge has been created to support and reward pupils </w:t>
      </w:r>
      <w:r w:rsidR="00CD777A">
        <w:rPr>
          <w:rFonts w:ascii="Times New Roman" w:hAnsi="Times New Roman"/>
          <w:sz w:val="24"/>
          <w:szCs w:val="24"/>
        </w:rPr>
        <w:t>for using</w:t>
      </w:r>
      <w:r w:rsidRPr="00112D70">
        <w:rPr>
          <w:rFonts w:ascii="Times New Roman" w:hAnsi="Times New Roman"/>
          <w:sz w:val="24"/>
          <w:szCs w:val="24"/>
        </w:rPr>
        <w:t xml:space="preserve"> their languages creatively. Pupils complete a series of tasks and present the evidence to the Routes into Languages panel. On successful completion of the Languages Challenge, cert</w:t>
      </w:r>
      <w:r w:rsidR="00CD777A">
        <w:rPr>
          <w:rFonts w:ascii="Times New Roman" w:hAnsi="Times New Roman"/>
          <w:sz w:val="24"/>
          <w:szCs w:val="24"/>
        </w:rPr>
        <w:t>ificates and prizes are awarded.</w:t>
      </w:r>
    </w:p>
    <w:p w:rsidR="008920FC" w:rsidRPr="00112D70" w:rsidRDefault="008920FC" w:rsidP="004E02A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E02AB" w:rsidRPr="00112D70" w:rsidRDefault="004E02AB" w:rsidP="004E02A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12D70">
        <w:rPr>
          <w:rFonts w:ascii="Times New Roman" w:hAnsi="Times New Roman"/>
          <w:b/>
          <w:bCs/>
          <w:sz w:val="24"/>
          <w:szCs w:val="24"/>
        </w:rPr>
        <w:t>Who is the Languages Challenge for?</w:t>
      </w:r>
    </w:p>
    <w:p w:rsidR="009723AD" w:rsidRDefault="004E02AB" w:rsidP="004E02AB">
      <w:pPr>
        <w:pStyle w:val="NoSpacing"/>
        <w:rPr>
          <w:rFonts w:ascii="Times New Roman" w:hAnsi="Times New Roman"/>
          <w:sz w:val="24"/>
          <w:szCs w:val="24"/>
        </w:rPr>
      </w:pPr>
      <w:r w:rsidRPr="00112D70">
        <w:rPr>
          <w:rFonts w:ascii="Times New Roman" w:hAnsi="Times New Roman"/>
          <w:sz w:val="24"/>
          <w:szCs w:val="24"/>
        </w:rPr>
        <w:t xml:space="preserve">The Languages Challenge is for any pupil in Years </w:t>
      </w:r>
      <w:r w:rsidR="00EA2C3F" w:rsidRPr="00112D70">
        <w:rPr>
          <w:rFonts w:ascii="Times New Roman" w:hAnsi="Times New Roman"/>
          <w:sz w:val="24"/>
          <w:szCs w:val="24"/>
        </w:rPr>
        <w:t>7 to 9</w:t>
      </w:r>
      <w:r w:rsidRPr="00112D70">
        <w:rPr>
          <w:rFonts w:ascii="Times New Roman" w:hAnsi="Times New Roman"/>
          <w:sz w:val="24"/>
          <w:szCs w:val="24"/>
        </w:rPr>
        <w:t>. We are looking for commitment,</w:t>
      </w:r>
      <w:r w:rsidR="00FB3E6B">
        <w:rPr>
          <w:rFonts w:ascii="Times New Roman" w:hAnsi="Times New Roman"/>
          <w:sz w:val="24"/>
          <w:szCs w:val="24"/>
        </w:rPr>
        <w:t xml:space="preserve"> creativity and enthusiasm. Your </w:t>
      </w:r>
      <w:r w:rsidR="008920FC">
        <w:rPr>
          <w:rFonts w:ascii="Times New Roman" w:hAnsi="Times New Roman"/>
          <w:sz w:val="24"/>
          <w:szCs w:val="24"/>
        </w:rPr>
        <w:t>teacher</w:t>
      </w:r>
      <w:r w:rsidR="003E428D" w:rsidRPr="00112D70">
        <w:rPr>
          <w:rFonts w:ascii="Times New Roman" w:hAnsi="Times New Roman"/>
          <w:sz w:val="24"/>
          <w:szCs w:val="24"/>
        </w:rPr>
        <w:t xml:space="preserve"> </w:t>
      </w:r>
      <w:r w:rsidR="00FB3E6B">
        <w:rPr>
          <w:rFonts w:ascii="Times New Roman" w:hAnsi="Times New Roman"/>
          <w:sz w:val="24"/>
          <w:szCs w:val="24"/>
        </w:rPr>
        <w:t>will</w:t>
      </w:r>
      <w:r w:rsidR="003E428D" w:rsidRPr="00112D70">
        <w:rPr>
          <w:rFonts w:ascii="Times New Roman" w:hAnsi="Times New Roman"/>
          <w:sz w:val="24"/>
          <w:szCs w:val="24"/>
        </w:rPr>
        <w:t xml:space="preserve"> act as mentor</w:t>
      </w:r>
      <w:r w:rsidR="00FB3E6B">
        <w:rPr>
          <w:rFonts w:ascii="Times New Roman" w:hAnsi="Times New Roman"/>
          <w:sz w:val="24"/>
          <w:szCs w:val="24"/>
        </w:rPr>
        <w:t xml:space="preserve"> and will set you tasks to guide</w:t>
      </w:r>
      <w:r w:rsidR="0090465D" w:rsidRPr="00112D70">
        <w:rPr>
          <w:rFonts w:ascii="Times New Roman" w:hAnsi="Times New Roman"/>
          <w:sz w:val="24"/>
          <w:szCs w:val="24"/>
        </w:rPr>
        <w:t xml:space="preserve"> you along the way. </w:t>
      </w:r>
    </w:p>
    <w:p w:rsidR="008920FC" w:rsidRPr="00112D70" w:rsidRDefault="008920FC" w:rsidP="004E02A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E02AB" w:rsidRPr="00112D70" w:rsidRDefault="004E02AB" w:rsidP="004E02A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12D70">
        <w:rPr>
          <w:rFonts w:ascii="Times New Roman" w:hAnsi="Times New Roman"/>
          <w:b/>
          <w:bCs/>
          <w:sz w:val="24"/>
          <w:szCs w:val="24"/>
        </w:rPr>
        <w:t>What do you have to do?</w:t>
      </w:r>
    </w:p>
    <w:p w:rsidR="0090465D" w:rsidRPr="00112D70" w:rsidRDefault="0090465D" w:rsidP="004E02AB">
      <w:pPr>
        <w:pStyle w:val="NoSpacing"/>
        <w:rPr>
          <w:rFonts w:ascii="Times New Roman" w:hAnsi="Times New Roman"/>
          <w:sz w:val="24"/>
          <w:szCs w:val="24"/>
        </w:rPr>
      </w:pPr>
      <w:r w:rsidRPr="00112D70">
        <w:rPr>
          <w:rFonts w:ascii="Times New Roman" w:hAnsi="Times New Roman"/>
          <w:sz w:val="24"/>
          <w:szCs w:val="24"/>
        </w:rPr>
        <w:t xml:space="preserve">There are 7 categories: </w:t>
      </w:r>
      <w:r w:rsidRPr="00112D70">
        <w:rPr>
          <w:rFonts w:ascii="Times New Roman" w:hAnsi="Times New Roman"/>
          <w:i/>
          <w:sz w:val="24"/>
          <w:szCs w:val="24"/>
        </w:rPr>
        <w:t>Learning the Basics, Using your Talents, Research, Culture, Creativity, Resources</w:t>
      </w:r>
      <w:r w:rsidRPr="00112D70">
        <w:rPr>
          <w:rFonts w:ascii="Times New Roman" w:hAnsi="Times New Roman"/>
          <w:sz w:val="24"/>
          <w:szCs w:val="24"/>
        </w:rPr>
        <w:t xml:space="preserve">, and </w:t>
      </w:r>
      <w:r w:rsidRPr="00112D70">
        <w:rPr>
          <w:rFonts w:ascii="Times New Roman" w:hAnsi="Times New Roman"/>
          <w:i/>
          <w:sz w:val="24"/>
          <w:szCs w:val="24"/>
        </w:rPr>
        <w:t>Futures</w:t>
      </w:r>
      <w:r w:rsidRPr="00112D70">
        <w:rPr>
          <w:rFonts w:ascii="Times New Roman" w:hAnsi="Times New Roman"/>
          <w:sz w:val="24"/>
          <w:szCs w:val="24"/>
        </w:rPr>
        <w:t xml:space="preserve">. Each category has a choice of </w:t>
      </w:r>
      <w:r w:rsidR="00EA2C3F" w:rsidRPr="00112D70">
        <w:rPr>
          <w:rFonts w:ascii="Times New Roman" w:hAnsi="Times New Roman"/>
          <w:sz w:val="24"/>
          <w:szCs w:val="24"/>
        </w:rPr>
        <w:t>t</w:t>
      </w:r>
      <w:r w:rsidRPr="00112D70">
        <w:rPr>
          <w:rFonts w:ascii="Times New Roman" w:hAnsi="Times New Roman"/>
          <w:sz w:val="24"/>
          <w:szCs w:val="24"/>
        </w:rPr>
        <w:t xml:space="preserve">asks. You must complete at least one </w:t>
      </w:r>
      <w:r w:rsidR="00FB3E6B">
        <w:rPr>
          <w:rFonts w:ascii="Times New Roman" w:hAnsi="Times New Roman"/>
          <w:sz w:val="24"/>
          <w:szCs w:val="24"/>
        </w:rPr>
        <w:t xml:space="preserve">compulsory </w:t>
      </w:r>
      <w:r w:rsidRPr="00112D70">
        <w:rPr>
          <w:rFonts w:ascii="Times New Roman" w:hAnsi="Times New Roman"/>
          <w:sz w:val="24"/>
          <w:szCs w:val="24"/>
        </w:rPr>
        <w:t>task from each category</w:t>
      </w:r>
      <w:r w:rsidR="00FB3E6B">
        <w:rPr>
          <w:rFonts w:ascii="Times New Roman" w:hAnsi="Times New Roman"/>
          <w:sz w:val="24"/>
          <w:szCs w:val="24"/>
        </w:rPr>
        <w:t xml:space="preserve"> (set by your teacher), but you may choose to complete additional tasks from the category to gain more points</w:t>
      </w:r>
      <w:r w:rsidRPr="00112D70">
        <w:rPr>
          <w:rFonts w:ascii="Times New Roman" w:hAnsi="Times New Roman"/>
          <w:sz w:val="24"/>
          <w:szCs w:val="24"/>
        </w:rPr>
        <w:t>. Tasks are worth 5 or 10 points. To successfully complete the Languages Challenge, you are aiming for a</w:t>
      </w:r>
      <w:r w:rsidR="00A220D1">
        <w:rPr>
          <w:rFonts w:ascii="Times New Roman" w:hAnsi="Times New Roman"/>
          <w:sz w:val="24"/>
          <w:szCs w:val="24"/>
        </w:rPr>
        <w:t xml:space="preserve"> minimum</w:t>
      </w:r>
      <w:r w:rsidRPr="00112D70">
        <w:rPr>
          <w:rFonts w:ascii="Times New Roman" w:hAnsi="Times New Roman"/>
          <w:sz w:val="24"/>
          <w:szCs w:val="24"/>
        </w:rPr>
        <w:t xml:space="preserve"> total of 100 points.</w:t>
      </w:r>
    </w:p>
    <w:p w:rsidR="0090465D" w:rsidRPr="00112D70" w:rsidRDefault="0090465D" w:rsidP="004E02AB">
      <w:pPr>
        <w:pStyle w:val="NoSpacing"/>
        <w:rPr>
          <w:rFonts w:ascii="Times New Roman" w:hAnsi="Times New Roman"/>
          <w:sz w:val="24"/>
          <w:szCs w:val="24"/>
        </w:rPr>
      </w:pPr>
    </w:p>
    <w:p w:rsidR="0090465D" w:rsidRPr="00112D70" w:rsidRDefault="0090465D" w:rsidP="004E02AB">
      <w:pPr>
        <w:pStyle w:val="NoSpacing"/>
        <w:rPr>
          <w:rFonts w:ascii="Times New Roman" w:hAnsi="Times New Roman"/>
          <w:sz w:val="24"/>
          <w:szCs w:val="24"/>
        </w:rPr>
      </w:pPr>
      <w:r w:rsidRPr="00112D70">
        <w:rPr>
          <w:rFonts w:ascii="Times New Roman" w:hAnsi="Times New Roman"/>
          <w:sz w:val="24"/>
          <w:szCs w:val="24"/>
        </w:rPr>
        <w:t>You must keep evidence of each task in your portfolio. This could be in the fo</w:t>
      </w:r>
      <w:r w:rsidR="00EA2C3F" w:rsidRPr="00112D70">
        <w:rPr>
          <w:rFonts w:ascii="Times New Roman" w:hAnsi="Times New Roman"/>
          <w:sz w:val="24"/>
          <w:szCs w:val="24"/>
        </w:rPr>
        <w:t>rm of</w:t>
      </w:r>
      <w:r w:rsidRPr="00112D70">
        <w:rPr>
          <w:rFonts w:ascii="Times New Roman" w:hAnsi="Times New Roman"/>
          <w:sz w:val="24"/>
          <w:szCs w:val="24"/>
        </w:rPr>
        <w:t xml:space="preserve"> photograph</w:t>
      </w:r>
      <w:r w:rsidR="00EA2C3F" w:rsidRPr="00112D70">
        <w:rPr>
          <w:rFonts w:ascii="Times New Roman" w:hAnsi="Times New Roman"/>
          <w:sz w:val="24"/>
          <w:szCs w:val="24"/>
        </w:rPr>
        <w:t>s,</w:t>
      </w:r>
      <w:r w:rsidRPr="00112D70">
        <w:rPr>
          <w:rFonts w:ascii="Times New Roman" w:hAnsi="Times New Roman"/>
          <w:sz w:val="24"/>
          <w:szCs w:val="24"/>
        </w:rPr>
        <w:t xml:space="preserve"> video</w:t>
      </w:r>
      <w:r w:rsidR="00EA2C3F" w:rsidRPr="00112D70">
        <w:rPr>
          <w:rFonts w:ascii="Times New Roman" w:hAnsi="Times New Roman"/>
          <w:sz w:val="24"/>
          <w:szCs w:val="24"/>
        </w:rPr>
        <w:t>s</w:t>
      </w:r>
      <w:r w:rsidRPr="00112D70">
        <w:rPr>
          <w:rFonts w:ascii="Times New Roman" w:hAnsi="Times New Roman"/>
          <w:sz w:val="24"/>
          <w:szCs w:val="24"/>
        </w:rPr>
        <w:t xml:space="preserve">, or writing. You will also need to write up an overall self-evaluation explaining what you have achieved and what you have learnt. The whole portfolio will be submitted to the Routes into Languages </w:t>
      </w:r>
      <w:r w:rsidR="003E428D" w:rsidRPr="00112D70">
        <w:rPr>
          <w:rFonts w:ascii="Times New Roman" w:hAnsi="Times New Roman"/>
          <w:sz w:val="24"/>
          <w:szCs w:val="24"/>
        </w:rPr>
        <w:t xml:space="preserve">East </w:t>
      </w:r>
      <w:r w:rsidRPr="00112D70">
        <w:rPr>
          <w:rFonts w:ascii="Times New Roman" w:hAnsi="Times New Roman"/>
          <w:sz w:val="24"/>
          <w:szCs w:val="24"/>
        </w:rPr>
        <w:t>panel</w:t>
      </w:r>
      <w:r w:rsidR="00A220D1">
        <w:rPr>
          <w:rFonts w:ascii="Times New Roman" w:hAnsi="Times New Roman"/>
          <w:sz w:val="24"/>
          <w:szCs w:val="24"/>
        </w:rPr>
        <w:t xml:space="preserve"> and, if approved, you will then be awarded with the Routes into Language Challenge Award from Routes into Languages at Anglia Ruskin University in Cambridge (an excellent addition to your CV)</w:t>
      </w:r>
      <w:r w:rsidRPr="00112D70">
        <w:rPr>
          <w:rFonts w:ascii="Times New Roman" w:hAnsi="Times New Roman"/>
          <w:sz w:val="24"/>
          <w:szCs w:val="24"/>
        </w:rPr>
        <w:t xml:space="preserve">. </w:t>
      </w:r>
      <w:r w:rsidR="008920FC">
        <w:rPr>
          <w:rFonts w:ascii="Times New Roman" w:hAnsi="Times New Roman"/>
          <w:sz w:val="24"/>
          <w:szCs w:val="24"/>
        </w:rPr>
        <w:t xml:space="preserve"> </w:t>
      </w:r>
    </w:p>
    <w:p w:rsidR="004E02AB" w:rsidRPr="00112D70" w:rsidRDefault="004E02AB" w:rsidP="004E02AB">
      <w:pPr>
        <w:pStyle w:val="NoSpacing"/>
        <w:rPr>
          <w:rFonts w:ascii="Times New Roman" w:hAnsi="Times New Roman"/>
          <w:sz w:val="24"/>
          <w:szCs w:val="24"/>
        </w:rPr>
      </w:pPr>
    </w:p>
    <w:p w:rsidR="004E02AB" w:rsidRPr="00112D70" w:rsidRDefault="004E02AB" w:rsidP="004E02A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12D70">
        <w:rPr>
          <w:rFonts w:ascii="Times New Roman" w:hAnsi="Times New Roman"/>
          <w:b/>
          <w:bCs/>
          <w:sz w:val="24"/>
          <w:szCs w:val="24"/>
        </w:rPr>
        <w:t>What happens next?</w:t>
      </w:r>
    </w:p>
    <w:p w:rsidR="004E02AB" w:rsidRPr="00112D70" w:rsidRDefault="00A220D1" w:rsidP="003E42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week your teacher will set you a maximum 1 or 2 compulsory tasks (depending on their points value). You should also t</w:t>
      </w:r>
      <w:r w:rsidR="0091164E">
        <w:rPr>
          <w:rFonts w:ascii="Times New Roman" w:hAnsi="Times New Roman"/>
          <w:sz w:val="24"/>
          <w:szCs w:val="24"/>
        </w:rPr>
        <w:t>ake some time to</w:t>
      </w:r>
      <w:r w:rsidR="008920FC">
        <w:rPr>
          <w:rFonts w:ascii="Times New Roman" w:hAnsi="Times New Roman"/>
          <w:sz w:val="24"/>
          <w:szCs w:val="24"/>
        </w:rPr>
        <w:t xml:space="preserve"> look at the types of tasks</w:t>
      </w:r>
      <w:r>
        <w:rPr>
          <w:rFonts w:ascii="Times New Roman" w:hAnsi="Times New Roman"/>
          <w:sz w:val="24"/>
          <w:szCs w:val="24"/>
        </w:rPr>
        <w:t xml:space="preserve"> and decide additional tasks want to complete to gain your 100 points.</w:t>
      </w:r>
      <w:r w:rsidR="0091164E">
        <w:rPr>
          <w:rFonts w:ascii="Times New Roman" w:hAnsi="Times New Roman"/>
          <w:sz w:val="24"/>
          <w:szCs w:val="24"/>
        </w:rPr>
        <w:t xml:space="preserve"> </w:t>
      </w:r>
      <w:r w:rsidR="008920FC">
        <w:rPr>
          <w:rFonts w:ascii="Times New Roman" w:hAnsi="Times New Roman"/>
          <w:sz w:val="24"/>
          <w:szCs w:val="24"/>
        </w:rPr>
        <w:t xml:space="preserve">You </w:t>
      </w:r>
      <w:r w:rsidR="0091164E">
        <w:rPr>
          <w:rFonts w:ascii="Times New Roman" w:hAnsi="Times New Roman"/>
          <w:sz w:val="24"/>
          <w:szCs w:val="24"/>
        </w:rPr>
        <w:t>should</w:t>
      </w:r>
      <w:r w:rsidR="008920FC">
        <w:rPr>
          <w:rFonts w:ascii="Times New Roman" w:hAnsi="Times New Roman"/>
          <w:sz w:val="24"/>
          <w:szCs w:val="24"/>
        </w:rPr>
        <w:t xml:space="preserve"> </w:t>
      </w:r>
      <w:r w:rsidR="0091164E">
        <w:rPr>
          <w:rFonts w:ascii="Times New Roman" w:hAnsi="Times New Roman"/>
          <w:sz w:val="24"/>
          <w:szCs w:val="24"/>
        </w:rPr>
        <w:t>complete a</w:t>
      </w:r>
      <w:r>
        <w:rPr>
          <w:rFonts w:ascii="Times New Roman" w:hAnsi="Times New Roman"/>
          <w:sz w:val="24"/>
          <w:szCs w:val="24"/>
        </w:rPr>
        <w:t xml:space="preserve"> minimum of 2</w:t>
      </w:r>
      <w:r w:rsidR="008920FC">
        <w:rPr>
          <w:rFonts w:ascii="Times New Roman" w:hAnsi="Times New Roman"/>
          <w:sz w:val="24"/>
          <w:szCs w:val="24"/>
        </w:rPr>
        <w:t xml:space="preserve"> task</w:t>
      </w:r>
      <w:r>
        <w:rPr>
          <w:rFonts w:ascii="Times New Roman" w:hAnsi="Times New Roman"/>
          <w:sz w:val="24"/>
          <w:szCs w:val="24"/>
        </w:rPr>
        <w:t>s</w:t>
      </w:r>
      <w:r w:rsidR="00892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 w:rsidR="008920FC">
        <w:rPr>
          <w:rFonts w:ascii="Times New Roman" w:hAnsi="Times New Roman"/>
          <w:sz w:val="24"/>
          <w:szCs w:val="24"/>
        </w:rPr>
        <w:t xml:space="preserve"> week.  </w:t>
      </w:r>
      <w:r w:rsidR="00EA2C3F" w:rsidRPr="00112D70">
        <w:rPr>
          <w:rFonts w:ascii="Times New Roman" w:hAnsi="Times New Roman"/>
          <w:sz w:val="24"/>
          <w:szCs w:val="24"/>
        </w:rPr>
        <w:t xml:space="preserve">Your </w:t>
      </w:r>
      <w:r w:rsidR="008920FC">
        <w:rPr>
          <w:rFonts w:ascii="Times New Roman" w:hAnsi="Times New Roman"/>
          <w:sz w:val="24"/>
          <w:szCs w:val="24"/>
        </w:rPr>
        <w:t>teacher</w:t>
      </w:r>
      <w:r w:rsidR="00EA2C3F" w:rsidRPr="00112D70">
        <w:rPr>
          <w:rFonts w:ascii="Times New Roman" w:hAnsi="Times New Roman"/>
          <w:sz w:val="24"/>
          <w:szCs w:val="24"/>
        </w:rPr>
        <w:t xml:space="preserve"> will help you and check that you </w:t>
      </w:r>
      <w:r w:rsidR="003E428D" w:rsidRPr="00112D70">
        <w:rPr>
          <w:rFonts w:ascii="Times New Roman" w:hAnsi="Times New Roman"/>
          <w:sz w:val="24"/>
          <w:szCs w:val="24"/>
        </w:rPr>
        <w:t>stay</w:t>
      </w:r>
      <w:r w:rsidR="00EA2C3F" w:rsidRPr="00112D70">
        <w:rPr>
          <w:rFonts w:ascii="Times New Roman" w:hAnsi="Times New Roman"/>
          <w:sz w:val="24"/>
          <w:szCs w:val="24"/>
        </w:rPr>
        <w:t xml:space="preserve"> on track. When you complete a task, make sure you </w:t>
      </w:r>
      <w:r w:rsidR="00DC5805" w:rsidRPr="00112D70">
        <w:rPr>
          <w:rFonts w:ascii="Times New Roman" w:hAnsi="Times New Roman"/>
          <w:sz w:val="24"/>
          <w:szCs w:val="24"/>
        </w:rPr>
        <w:t>can show what you did and keep the evidence in your portfolio.</w:t>
      </w:r>
    </w:p>
    <w:p w:rsidR="009723AD" w:rsidRPr="00112D70" w:rsidRDefault="009723AD" w:rsidP="004E02A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C5805" w:rsidRPr="00112D70" w:rsidRDefault="00DF6212" w:rsidP="004E02A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12D70">
        <w:rPr>
          <w:rFonts w:ascii="Times New Roman" w:hAnsi="Times New Roman"/>
          <w:b/>
          <w:bCs/>
          <w:sz w:val="24"/>
          <w:szCs w:val="24"/>
        </w:rPr>
        <w:t>What happens when it is finished?</w:t>
      </w:r>
    </w:p>
    <w:p w:rsidR="004E02AB" w:rsidRPr="00112D70" w:rsidRDefault="00DC5805" w:rsidP="003E428D">
      <w:pPr>
        <w:pStyle w:val="NoSpacing"/>
        <w:rPr>
          <w:rFonts w:ascii="Times New Roman" w:hAnsi="Times New Roman"/>
          <w:sz w:val="24"/>
          <w:szCs w:val="24"/>
        </w:rPr>
      </w:pPr>
      <w:r w:rsidRPr="00112D70">
        <w:rPr>
          <w:rFonts w:ascii="Times New Roman" w:hAnsi="Times New Roman"/>
          <w:sz w:val="24"/>
          <w:szCs w:val="24"/>
        </w:rPr>
        <w:t>When you have completed your portfolio, bring it</w:t>
      </w:r>
      <w:r w:rsidR="003E428D" w:rsidRPr="00112D70">
        <w:rPr>
          <w:rFonts w:ascii="Times New Roman" w:hAnsi="Times New Roman"/>
          <w:sz w:val="24"/>
          <w:szCs w:val="24"/>
        </w:rPr>
        <w:t xml:space="preserve"> to </w:t>
      </w:r>
      <w:r w:rsidR="00A220D1">
        <w:rPr>
          <w:rFonts w:ascii="Times New Roman" w:hAnsi="Times New Roman"/>
          <w:sz w:val="24"/>
          <w:szCs w:val="24"/>
        </w:rPr>
        <w:t>your teacher</w:t>
      </w:r>
      <w:r w:rsidR="003E428D" w:rsidRPr="00112D70">
        <w:rPr>
          <w:rFonts w:ascii="Times New Roman" w:hAnsi="Times New Roman"/>
          <w:sz w:val="24"/>
          <w:szCs w:val="24"/>
        </w:rPr>
        <w:t xml:space="preserve"> who </w:t>
      </w:r>
      <w:r w:rsidRPr="00112D70">
        <w:rPr>
          <w:rFonts w:ascii="Times New Roman" w:hAnsi="Times New Roman"/>
          <w:sz w:val="24"/>
          <w:szCs w:val="24"/>
        </w:rPr>
        <w:t xml:space="preserve">will make sure everything is ready for it to be presented to the Routes into Languages panel. </w:t>
      </w:r>
      <w:r w:rsidR="008920FC">
        <w:rPr>
          <w:rFonts w:ascii="Times New Roman" w:hAnsi="Times New Roman"/>
          <w:sz w:val="24"/>
          <w:szCs w:val="24"/>
        </w:rPr>
        <w:t xml:space="preserve"> </w:t>
      </w:r>
      <w:r w:rsidRPr="00112D70">
        <w:rPr>
          <w:rFonts w:ascii="Times New Roman" w:hAnsi="Times New Roman"/>
          <w:sz w:val="24"/>
          <w:szCs w:val="24"/>
        </w:rPr>
        <w:t xml:space="preserve">Pupils who successfully present evidence of completion of </w:t>
      </w:r>
      <w:r w:rsidR="00DF6212" w:rsidRPr="00112D70">
        <w:rPr>
          <w:rFonts w:ascii="Times New Roman" w:hAnsi="Times New Roman"/>
          <w:sz w:val="24"/>
          <w:szCs w:val="24"/>
        </w:rPr>
        <w:t xml:space="preserve">tasks worth 100 points from all 7 categories, will be given a Routes into Languages </w:t>
      </w:r>
      <w:r w:rsidR="003E428D" w:rsidRPr="00112D70">
        <w:rPr>
          <w:rFonts w:ascii="Times New Roman" w:hAnsi="Times New Roman"/>
          <w:sz w:val="24"/>
          <w:szCs w:val="24"/>
        </w:rPr>
        <w:t xml:space="preserve">East </w:t>
      </w:r>
      <w:r w:rsidR="00DF6212" w:rsidRPr="00112D70">
        <w:rPr>
          <w:rFonts w:ascii="Times New Roman" w:hAnsi="Times New Roman"/>
          <w:sz w:val="24"/>
          <w:szCs w:val="24"/>
        </w:rPr>
        <w:t xml:space="preserve">Challenge certificate and prizes will be awarded. </w:t>
      </w:r>
    </w:p>
    <w:p w:rsidR="00DF6212" w:rsidRPr="00774687" w:rsidRDefault="00112D70" w:rsidP="000A6D5C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F6212" w:rsidRPr="00774687">
        <w:rPr>
          <w:rFonts w:ascii="Times New Roman" w:hAnsi="Times New Roman"/>
          <w:b/>
          <w:sz w:val="32"/>
          <w:szCs w:val="32"/>
        </w:rPr>
        <w:lastRenderedPageBreak/>
        <w:t>The Languages Challenge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75"/>
      </w:tblGrid>
      <w:tr w:rsidR="00DF6212" w:rsidRPr="00774687" w:rsidTr="000A6D5C">
        <w:tc>
          <w:tcPr>
            <w:tcW w:w="8472" w:type="dxa"/>
          </w:tcPr>
          <w:p w:rsidR="00DF6212" w:rsidRPr="0005253F" w:rsidRDefault="00DF6212" w:rsidP="00DF621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05253F">
              <w:rPr>
                <w:rFonts w:ascii="Times New Roman" w:hAnsi="Times New Roman"/>
                <w:b/>
                <w:sz w:val="26"/>
                <w:szCs w:val="26"/>
              </w:rPr>
              <w:t>Challenges</w:t>
            </w:r>
          </w:p>
        </w:tc>
        <w:tc>
          <w:tcPr>
            <w:tcW w:w="1275" w:type="dxa"/>
          </w:tcPr>
          <w:p w:rsidR="00DF6212" w:rsidRPr="0005253F" w:rsidRDefault="00DF6212" w:rsidP="00DF621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05253F">
              <w:rPr>
                <w:rFonts w:ascii="Times New Roman" w:hAnsi="Times New Roman"/>
                <w:b/>
                <w:sz w:val="26"/>
                <w:szCs w:val="26"/>
              </w:rPr>
              <w:t>Points</w:t>
            </w:r>
          </w:p>
        </w:tc>
      </w:tr>
      <w:tr w:rsidR="00DF6212" w:rsidRPr="00774687" w:rsidTr="000A6D5C">
        <w:tc>
          <w:tcPr>
            <w:tcW w:w="8472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Category 1. Learning the Basics.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Experiment with different techniques for learning vocabulary. Evaluate which one works best by measuring your results.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Produce a grammar guide. Use it to help other people and get feedback on how helpful it was.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Find resources to teach yourself something in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a 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that you haven’t done in class yet.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Teach someone else something that you have already learnt.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0A6D5C" w:rsidRPr="00774687" w:rsidRDefault="000A6D5C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0A6D5C" w:rsidRPr="00774687" w:rsidRDefault="000A6D5C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B532AF" w:rsidRPr="00774687" w:rsidRDefault="00B532AF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F6212" w:rsidRPr="00774687" w:rsidTr="000A6D5C">
        <w:tc>
          <w:tcPr>
            <w:tcW w:w="8472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Category 2. Using your Talents.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Use your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in an area where you have a talent – song, drama, sport, dance, web design, gaming, gardening…</w:t>
            </w:r>
          </w:p>
          <w:p w:rsidR="00527867" w:rsidRPr="00774687" w:rsidRDefault="00527867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527867" w:rsidRPr="00774687" w:rsidRDefault="00527867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Run a successful languages club or event</w:t>
            </w:r>
            <w:r w:rsidR="000525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Pursue/investigate a topic of interest to you in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a 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527867" w:rsidRPr="00774687" w:rsidRDefault="00527867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527867" w:rsidRPr="00774687" w:rsidRDefault="00527867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F6212" w:rsidRPr="00774687" w:rsidTr="000A6D5C">
        <w:tc>
          <w:tcPr>
            <w:tcW w:w="8472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Category 3. Research.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Investigate an element of: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culture, history, geography or a famous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person – in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a 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Find and follow instructions in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a 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to make something – a recipe, a machine, a toy.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F6212" w:rsidRPr="00774687" w:rsidTr="000A6D5C">
        <w:tc>
          <w:tcPr>
            <w:tcW w:w="8472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Category 4. Culture.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Listen to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music. Share what you find with your friends.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Watch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videos or films. 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Read on-line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magazines for young people. Share what you find with your friends.</w:t>
            </w:r>
          </w:p>
          <w:p w:rsidR="00B532AF" w:rsidRPr="00774687" w:rsidRDefault="00B532AF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B532AF" w:rsidRPr="00774687" w:rsidRDefault="00B532AF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B532AF" w:rsidRPr="00774687" w:rsidRDefault="00B532AF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F6212" w:rsidRPr="00774687" w:rsidTr="000A6D5C">
        <w:tc>
          <w:tcPr>
            <w:tcW w:w="8472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Category 5. Creativity.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Write a story in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a 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>, or a poem. Share it with your friends or family.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Learn a joke in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a 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and tell it to a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person.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Create a video tutorial in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a 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>. It should show how to do something in an area where you have a talent.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0A6D5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Record or film yourself speaking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a 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>. Share it with friends or family.</w:t>
            </w:r>
          </w:p>
        </w:tc>
        <w:tc>
          <w:tcPr>
            <w:tcW w:w="1275" w:type="dxa"/>
          </w:tcPr>
          <w:p w:rsidR="009723AD" w:rsidRPr="00774687" w:rsidRDefault="009723AD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9723AD" w:rsidRPr="00774687" w:rsidRDefault="009723AD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F6212" w:rsidRPr="00774687" w:rsidTr="000A6D5C">
        <w:tc>
          <w:tcPr>
            <w:tcW w:w="8472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Category 6. Resources.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Use the school library to find books and cds to read/listen to. Evaluate them and write a review for the department website.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 xml:space="preserve">Use </w:t>
            </w:r>
            <w:r w:rsidR="008F1373">
              <w:rPr>
                <w:rFonts w:ascii="Times New Roman" w:hAnsi="Times New Roman"/>
                <w:sz w:val="26"/>
                <w:szCs w:val="26"/>
              </w:rPr>
              <w:t>the school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 xml:space="preserve"> library to find books or cds to help learn </w:t>
            </w:r>
            <w:r w:rsidR="0091164E">
              <w:rPr>
                <w:rFonts w:ascii="Times New Roman" w:hAnsi="Times New Roman"/>
                <w:sz w:val="26"/>
                <w:szCs w:val="26"/>
              </w:rPr>
              <w:t>a Foreign language</w:t>
            </w:r>
            <w:r w:rsidRPr="00774687">
              <w:rPr>
                <w:rFonts w:ascii="Times New Roman" w:hAnsi="Times New Roman"/>
                <w:sz w:val="26"/>
                <w:szCs w:val="26"/>
              </w:rPr>
              <w:t>. Evaluate them and write a review for the department website.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Find ICT resources for language-learning. Evaluate different resources and write a review for the department website.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F6212" w:rsidRPr="00774687" w:rsidTr="000A6D5C">
        <w:tc>
          <w:tcPr>
            <w:tcW w:w="8472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Category 7. Futures.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If you have a career you would love to pursue, investigate the opportunities that would open up if you could speak another language or travel abroad. How can having a language help you break into a job?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Investigate careers with languages. What opportunities are there for people with a language? What do people who study languages actually end up doing?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Interview a university student who is studying a language, or someone who has lived/worked abroad or uses a language in their job.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Investigate different types of University language course: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Studying languages.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International Engineering/Law/Business courses that include study of a language.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Taking a language as an extra.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Spending a year studying abroad.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Universities that expect or require a language at GCSE</w:t>
            </w:r>
            <w:r w:rsidR="000525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32AF" w:rsidRPr="00774687" w:rsidRDefault="00B532AF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B532AF" w:rsidRPr="00774687" w:rsidRDefault="00B532AF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746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F6212" w:rsidRPr="00774687" w:rsidRDefault="00DF6212" w:rsidP="00DF62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406C" w:rsidRPr="00774687" w:rsidRDefault="009C406C" w:rsidP="004E02AB">
      <w:pPr>
        <w:pStyle w:val="NoSpacing"/>
        <w:rPr>
          <w:rFonts w:ascii="Times New Roman" w:hAnsi="Times New Roman"/>
          <w:sz w:val="26"/>
          <w:szCs w:val="26"/>
        </w:rPr>
      </w:pPr>
    </w:p>
    <w:sectPr w:rsidR="009C406C" w:rsidRPr="00774687" w:rsidSect="00112D7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B4"/>
    <w:rsid w:val="000470B4"/>
    <w:rsid w:val="0005253F"/>
    <w:rsid w:val="000A6D5C"/>
    <w:rsid w:val="00112D70"/>
    <w:rsid w:val="002F6FC9"/>
    <w:rsid w:val="00307D0A"/>
    <w:rsid w:val="003E428D"/>
    <w:rsid w:val="004E02AB"/>
    <w:rsid w:val="00527867"/>
    <w:rsid w:val="00774687"/>
    <w:rsid w:val="007A7723"/>
    <w:rsid w:val="00811F52"/>
    <w:rsid w:val="008920FC"/>
    <w:rsid w:val="008F1373"/>
    <w:rsid w:val="0090465D"/>
    <w:rsid w:val="0091164E"/>
    <w:rsid w:val="009723AD"/>
    <w:rsid w:val="009C406C"/>
    <w:rsid w:val="00A220D1"/>
    <w:rsid w:val="00B532AF"/>
    <w:rsid w:val="00CD777A"/>
    <w:rsid w:val="00D85B07"/>
    <w:rsid w:val="00DC5805"/>
    <w:rsid w:val="00DF6212"/>
    <w:rsid w:val="00E91625"/>
    <w:rsid w:val="00EA2C3F"/>
    <w:rsid w:val="00FB3E6B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C2D6B-050B-4797-BAC7-DC65F43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2A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pc user</dc:creator>
  <cp:keywords/>
  <cp:lastModifiedBy>55WD</cp:lastModifiedBy>
  <cp:revision>2</cp:revision>
  <dcterms:created xsi:type="dcterms:W3CDTF">2015-12-18T05:40:00Z</dcterms:created>
  <dcterms:modified xsi:type="dcterms:W3CDTF">2015-12-18T05:40:00Z</dcterms:modified>
</cp:coreProperties>
</file>